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EBDE" w14:textId="77777777" w:rsidR="00E75F78" w:rsidRPr="00302F70" w:rsidRDefault="00E75F78" w:rsidP="00E75F78">
      <w:pPr>
        <w:rPr>
          <w:rFonts w:ascii="Times New Roman" w:hAnsi="Times New Roman" w:cs="Times New Roman"/>
          <w:sz w:val="28"/>
          <w:szCs w:val="28"/>
        </w:rPr>
      </w:pPr>
      <w:r w:rsidRPr="00302F70">
        <w:rPr>
          <w:rFonts w:ascii="Times New Roman" w:hAnsi="Times New Roman" w:cs="Times New Roman"/>
          <w:sz w:val="28"/>
          <w:szCs w:val="28"/>
        </w:rPr>
        <w:t>И дети, и взрослые любят настольные игры, но не все дети, да что уж там, и взрослые могут с достоинством перенести поражение.</w:t>
      </w:r>
    </w:p>
    <w:p w14:paraId="6551A4AC" w14:textId="77777777" w:rsidR="00E75F78" w:rsidRPr="00302F70" w:rsidRDefault="00E75F78" w:rsidP="00E75F78">
      <w:pPr>
        <w:rPr>
          <w:rFonts w:ascii="Times New Roman" w:hAnsi="Times New Roman" w:cs="Times New Roman"/>
          <w:sz w:val="28"/>
          <w:szCs w:val="28"/>
        </w:rPr>
      </w:pPr>
      <w:r w:rsidRPr="00302F70">
        <w:rPr>
          <w:rFonts w:ascii="Times New Roman" w:hAnsi="Times New Roman" w:cs="Times New Roman"/>
          <w:sz w:val="28"/>
          <w:szCs w:val="28"/>
        </w:rPr>
        <w:t>Давайте учиться играть и не расстраиваться. Для этого необходимо поэтапно осваивать процесс в разного рода играх и закреплять навык.</w:t>
      </w:r>
    </w:p>
    <w:p w14:paraId="08275299" w14:textId="33552DEB" w:rsidR="00E75F78" w:rsidRPr="00302F70" w:rsidRDefault="00E75F78" w:rsidP="00E75F78">
      <w:pPr>
        <w:rPr>
          <w:rFonts w:ascii="Times New Roman" w:hAnsi="Times New Roman" w:cs="Times New Roman"/>
          <w:sz w:val="28"/>
          <w:szCs w:val="28"/>
        </w:rPr>
      </w:pPr>
      <w:r w:rsidRPr="00302F70">
        <w:rPr>
          <w:rFonts w:ascii="Times New Roman" w:hAnsi="Times New Roman" w:cs="Times New Roman"/>
          <w:sz w:val="28"/>
          <w:szCs w:val="28"/>
        </w:rPr>
        <w:t xml:space="preserve">Самый безобидный вид игр — это кооперативные игры. В них важно участие, здесь либо выигрывает вся команда, либо проигрывают все вместе (подробнее в </w:t>
      </w:r>
      <w:r w:rsidR="00370FC7" w:rsidRPr="00370FC7">
        <w:rPr>
          <w:rFonts w:ascii="Times New Roman" w:hAnsi="Times New Roman" w:cs="Times New Roman"/>
          <w:sz w:val="28"/>
          <w:szCs w:val="28"/>
        </w:rPr>
        <w:t>следующих публикациях</w:t>
      </w:r>
      <w:r w:rsidRPr="00302F70">
        <w:rPr>
          <w:rFonts w:ascii="Times New Roman" w:hAnsi="Times New Roman" w:cs="Times New Roman"/>
          <w:sz w:val="28"/>
          <w:szCs w:val="28"/>
        </w:rPr>
        <w:t>).</w:t>
      </w:r>
    </w:p>
    <w:p w14:paraId="78964BEF" w14:textId="3077C139" w:rsidR="00302F70" w:rsidRDefault="00370FC7" w:rsidP="00E75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D143C7" wp14:editId="1EC52987">
            <wp:simplePos x="0" y="0"/>
            <wp:positionH relativeFrom="column">
              <wp:posOffset>3386455</wp:posOffset>
            </wp:positionH>
            <wp:positionV relativeFrom="paragraph">
              <wp:posOffset>221615</wp:posOffset>
            </wp:positionV>
            <wp:extent cx="1552575" cy="1778000"/>
            <wp:effectExtent l="0" t="0" r="9525" b="0"/>
            <wp:wrapSquare wrapText="bothSides"/>
            <wp:docPr id="7165978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F78" w:rsidRPr="00302F70">
        <w:rPr>
          <w:rFonts w:ascii="Times New Roman" w:hAnsi="Times New Roman" w:cs="Times New Roman"/>
          <w:sz w:val="28"/>
          <w:szCs w:val="28"/>
        </w:rPr>
        <w:t xml:space="preserve">Следующий шаг — это игры с быстрым выигрышем или проигрышем. К ним относятся: </w:t>
      </w:r>
    </w:p>
    <w:p w14:paraId="768C8A66" w14:textId="02109FF6" w:rsidR="00302F70" w:rsidRPr="00370FC7" w:rsidRDefault="00302F70" w:rsidP="00370FC7">
      <w:pPr>
        <w:rPr>
          <w:rFonts w:ascii="Times New Roman" w:hAnsi="Times New Roman" w:cs="Times New Roman"/>
          <w:sz w:val="28"/>
          <w:szCs w:val="28"/>
        </w:rPr>
        <w:sectPr w:rsidR="00302F70" w:rsidRPr="00370F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70FC7">
        <w:rPr>
          <w:rFonts w:ascii="Times New Roman" w:hAnsi="Times New Roman" w:cs="Times New Roman"/>
          <w:sz w:val="28"/>
          <w:szCs w:val="28"/>
        </w:rPr>
        <w:t>съедобное несъедобное</w:t>
      </w:r>
    </w:p>
    <w:p w14:paraId="0EB51F03" w14:textId="759DEB9C" w:rsidR="00302F70" w:rsidRPr="00370FC7" w:rsidRDefault="00302F70" w:rsidP="00370FC7">
      <w:pPr>
        <w:rPr>
          <w:rFonts w:ascii="Times New Roman" w:hAnsi="Times New Roman" w:cs="Times New Roman"/>
          <w:sz w:val="28"/>
          <w:szCs w:val="28"/>
        </w:rPr>
      </w:pPr>
      <w:r w:rsidRPr="00370FC7">
        <w:rPr>
          <w:rFonts w:ascii="Times New Roman" w:hAnsi="Times New Roman" w:cs="Times New Roman"/>
          <w:sz w:val="28"/>
          <w:szCs w:val="28"/>
        </w:rPr>
        <w:t xml:space="preserve">камень, ножницы, бумага                               </w:t>
      </w:r>
    </w:p>
    <w:p w14:paraId="55736C43" w14:textId="77777777" w:rsidR="00302F70" w:rsidRPr="00370FC7" w:rsidRDefault="00302F70" w:rsidP="00370FC7">
      <w:pPr>
        <w:rPr>
          <w:rFonts w:ascii="Times New Roman" w:hAnsi="Times New Roman" w:cs="Times New Roman"/>
          <w:sz w:val="28"/>
          <w:szCs w:val="28"/>
        </w:rPr>
      </w:pPr>
      <w:r w:rsidRPr="00370FC7">
        <w:rPr>
          <w:rFonts w:ascii="Times New Roman" w:hAnsi="Times New Roman" w:cs="Times New Roman"/>
          <w:sz w:val="28"/>
          <w:szCs w:val="28"/>
        </w:rPr>
        <w:t>броски кубика по очереди</w:t>
      </w:r>
    </w:p>
    <w:p w14:paraId="0ECD0651" w14:textId="43FFD564" w:rsidR="00302F70" w:rsidRPr="00370FC7" w:rsidRDefault="00302F70" w:rsidP="00370FC7">
      <w:pPr>
        <w:rPr>
          <w:rFonts w:ascii="Times New Roman" w:hAnsi="Times New Roman" w:cs="Times New Roman"/>
          <w:sz w:val="28"/>
          <w:szCs w:val="28"/>
        </w:rPr>
      </w:pPr>
      <w:r w:rsidRPr="00370FC7">
        <w:rPr>
          <w:rFonts w:ascii="Times New Roman" w:hAnsi="Times New Roman" w:cs="Times New Roman"/>
          <w:sz w:val="28"/>
          <w:szCs w:val="28"/>
        </w:rPr>
        <w:t>да и нет не говорить и т.д.</w:t>
      </w:r>
    </w:p>
    <w:p w14:paraId="480D2CB1" w14:textId="150D0B50" w:rsidR="00302F70" w:rsidRPr="00302F70" w:rsidRDefault="00302F70" w:rsidP="00370F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873097"/>
    </w:p>
    <w:bookmarkEnd w:id="0"/>
    <w:p w14:paraId="08A64FB0" w14:textId="21AB7A9E" w:rsidR="00302F70" w:rsidRDefault="00302F70" w:rsidP="00302F70">
      <w:pPr>
        <w:rPr>
          <w:rFonts w:ascii="Times New Roman" w:hAnsi="Times New Roman" w:cs="Times New Roman"/>
          <w:sz w:val="28"/>
          <w:szCs w:val="28"/>
        </w:rPr>
        <w:sectPr w:rsidR="00302F70" w:rsidSect="00302F7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BC1E15B" w14:textId="77777777" w:rsidR="00370FC7" w:rsidRDefault="00370FC7" w:rsidP="00E75F78">
      <w:pPr>
        <w:rPr>
          <w:rFonts w:ascii="Times New Roman" w:hAnsi="Times New Roman" w:cs="Times New Roman"/>
          <w:sz w:val="28"/>
          <w:szCs w:val="28"/>
        </w:rPr>
      </w:pPr>
    </w:p>
    <w:p w14:paraId="6208D2C0" w14:textId="3DFD7034" w:rsidR="00E75F78" w:rsidRPr="00302F70" w:rsidRDefault="00370FC7" w:rsidP="00E75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75F78" w:rsidRPr="00302F70">
        <w:rPr>
          <w:rFonts w:ascii="Times New Roman" w:hAnsi="Times New Roman" w:cs="Times New Roman"/>
          <w:sz w:val="28"/>
          <w:szCs w:val="28"/>
        </w:rPr>
        <w:t>ак как в этих играх поражения быстро сменяются победами и наоборот, и ребенок воспринимает проигрыш как временную и незначительную неудачу.</w:t>
      </w:r>
    </w:p>
    <w:p w14:paraId="078A07CF" w14:textId="4E3CB106" w:rsidR="00E75F78" w:rsidRPr="00302F70" w:rsidRDefault="00E75F78" w:rsidP="00E75F78">
      <w:pPr>
        <w:rPr>
          <w:rFonts w:ascii="Times New Roman" w:hAnsi="Times New Roman" w:cs="Times New Roman"/>
          <w:sz w:val="28"/>
          <w:szCs w:val="28"/>
        </w:rPr>
      </w:pPr>
      <w:r w:rsidRPr="00302F70">
        <w:rPr>
          <w:rFonts w:ascii="Times New Roman" w:hAnsi="Times New Roman" w:cs="Times New Roman"/>
          <w:sz w:val="28"/>
          <w:szCs w:val="28"/>
        </w:rPr>
        <w:t xml:space="preserve">Далее мы переходим к играм с самим собой. В них формируется опыт: с каждой новой попыткой, получается лучше. Поэтапные выполнения заданий, формируют у ребенка уверенность, </w:t>
      </w:r>
      <w:r w:rsidR="00302F70" w:rsidRPr="00302F70">
        <w:rPr>
          <w:rFonts w:ascii="Times New Roman" w:hAnsi="Times New Roman" w:cs="Times New Roman"/>
          <w:sz w:val="28"/>
          <w:szCs w:val="28"/>
        </w:rPr>
        <w:t>чтобы</w:t>
      </w:r>
      <w:r w:rsidRPr="00302F70">
        <w:rPr>
          <w:rFonts w:ascii="Times New Roman" w:hAnsi="Times New Roman" w:cs="Times New Roman"/>
          <w:sz w:val="28"/>
          <w:szCs w:val="28"/>
        </w:rPr>
        <w:t xml:space="preserve"> перейти на следующий уровень, необходимо победить сейчас, и ни чего если это будет не с первого раза (подробнее в </w:t>
      </w:r>
      <w:bookmarkStart w:id="1" w:name="_Hlk213873759"/>
      <w:r w:rsidRPr="00302F7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70FC7">
        <w:rPr>
          <w:rFonts w:ascii="Times New Roman" w:hAnsi="Times New Roman" w:cs="Times New Roman"/>
          <w:sz w:val="28"/>
          <w:szCs w:val="28"/>
        </w:rPr>
        <w:t>публикациях</w:t>
      </w:r>
      <w:bookmarkEnd w:id="1"/>
      <w:r w:rsidRPr="00302F70">
        <w:rPr>
          <w:rFonts w:ascii="Times New Roman" w:hAnsi="Times New Roman" w:cs="Times New Roman"/>
          <w:sz w:val="28"/>
          <w:szCs w:val="28"/>
        </w:rPr>
        <w:t>).</w:t>
      </w:r>
    </w:p>
    <w:p w14:paraId="555A3B5B" w14:textId="77777777" w:rsidR="00E75F78" w:rsidRPr="00302F70" w:rsidRDefault="00E75F78" w:rsidP="00E75F78">
      <w:pPr>
        <w:rPr>
          <w:rFonts w:ascii="Times New Roman" w:hAnsi="Times New Roman" w:cs="Times New Roman"/>
          <w:sz w:val="28"/>
          <w:szCs w:val="28"/>
        </w:rPr>
      </w:pPr>
      <w:r w:rsidRPr="00302F70">
        <w:rPr>
          <w:rFonts w:ascii="Times New Roman" w:hAnsi="Times New Roman" w:cs="Times New Roman"/>
          <w:sz w:val="28"/>
          <w:szCs w:val="28"/>
        </w:rPr>
        <w:t xml:space="preserve">И только научившись играть во все эти игры мы переходим к </w:t>
      </w:r>
    </w:p>
    <w:p w14:paraId="01A403E1" w14:textId="340F4C95" w:rsidR="00E75F78" w:rsidRPr="00302F70" w:rsidRDefault="00E75F78" w:rsidP="00E75F78">
      <w:pPr>
        <w:rPr>
          <w:rFonts w:ascii="Times New Roman" w:hAnsi="Times New Roman" w:cs="Times New Roman"/>
          <w:sz w:val="28"/>
          <w:szCs w:val="28"/>
        </w:rPr>
      </w:pPr>
      <w:r w:rsidRPr="00302F70">
        <w:rPr>
          <w:rFonts w:ascii="Times New Roman" w:hAnsi="Times New Roman" w:cs="Times New Roman"/>
          <w:sz w:val="28"/>
          <w:szCs w:val="28"/>
        </w:rPr>
        <w:t xml:space="preserve">Играм по правилам — это следование по линии, это действие по очереди, и формирование осознания что, если тебя взяли в такую игру, ты не действуешь как хочешь, а играешь по правилам (подробнее в </w:t>
      </w:r>
      <w:r w:rsidR="00370FC7" w:rsidRPr="00370FC7">
        <w:rPr>
          <w:rFonts w:ascii="Times New Roman" w:hAnsi="Times New Roman" w:cs="Times New Roman"/>
          <w:sz w:val="28"/>
          <w:szCs w:val="28"/>
        </w:rPr>
        <w:t>следующих публикациях</w:t>
      </w:r>
      <w:r w:rsidRPr="00302F70">
        <w:rPr>
          <w:rFonts w:ascii="Times New Roman" w:hAnsi="Times New Roman" w:cs="Times New Roman"/>
          <w:sz w:val="28"/>
          <w:szCs w:val="28"/>
        </w:rPr>
        <w:t>).</w:t>
      </w:r>
    </w:p>
    <w:p w14:paraId="0C357ED9" w14:textId="77777777" w:rsidR="00E75F78" w:rsidRPr="00302F70" w:rsidRDefault="00E75F78" w:rsidP="00E75F78">
      <w:pPr>
        <w:rPr>
          <w:rFonts w:ascii="Times New Roman" w:hAnsi="Times New Roman" w:cs="Times New Roman"/>
          <w:sz w:val="28"/>
          <w:szCs w:val="28"/>
        </w:rPr>
      </w:pPr>
      <w:r w:rsidRPr="00302F70">
        <w:rPr>
          <w:rFonts w:ascii="Times New Roman" w:hAnsi="Times New Roman" w:cs="Times New Roman"/>
          <w:sz w:val="28"/>
          <w:szCs w:val="28"/>
        </w:rPr>
        <w:t>Ну и конечно наши дети берут пример с нас же – взрослых, поэтому покажите, что на проигрыш реагируете без обиды и злости, например, сказав, что в следующей партии я обязательно выиграю или же, придумайте что-то шуточное: «Ну и что, что проиграла, зато я лучше всех готовлю блинчики!». Проведите анализ, почему так получилось? Что можно в другой раз сделать по-другому?</w:t>
      </w:r>
    </w:p>
    <w:p w14:paraId="0F0FDFF0" w14:textId="43FA45FA" w:rsidR="001C3C14" w:rsidRPr="00302F70" w:rsidRDefault="00E75F78" w:rsidP="00E75F78">
      <w:pPr>
        <w:rPr>
          <w:rFonts w:ascii="Times New Roman" w:hAnsi="Times New Roman" w:cs="Times New Roman"/>
          <w:sz w:val="28"/>
          <w:szCs w:val="28"/>
        </w:rPr>
      </w:pPr>
      <w:r w:rsidRPr="00302F70">
        <w:rPr>
          <w:rFonts w:ascii="Times New Roman" w:hAnsi="Times New Roman" w:cs="Times New Roman"/>
          <w:sz w:val="28"/>
          <w:szCs w:val="28"/>
        </w:rPr>
        <w:t>Ну что? Какой шаг у вас вылетел? Почему ребенок сильно расстраивается? Поняли?</w:t>
      </w:r>
    </w:p>
    <w:sectPr w:rsidR="001C3C14" w:rsidRPr="00302F70" w:rsidSect="00302F7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4D"/>
    <w:rsid w:val="000D244D"/>
    <w:rsid w:val="001C3C14"/>
    <w:rsid w:val="00302F70"/>
    <w:rsid w:val="00370FC7"/>
    <w:rsid w:val="008A0E22"/>
    <w:rsid w:val="00E7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D2E3"/>
  <w15:chartTrackingRefBased/>
  <w15:docId w15:val="{55EB0B7A-503D-4121-8980-25A1AEFE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Наталья Смирнова</cp:lastModifiedBy>
  <cp:revision>2</cp:revision>
  <dcterms:created xsi:type="dcterms:W3CDTF">2025-11-12T18:03:00Z</dcterms:created>
  <dcterms:modified xsi:type="dcterms:W3CDTF">2025-11-12T18:03:00Z</dcterms:modified>
</cp:coreProperties>
</file>